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276A83" w:rsidRDefault="007C5D88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  <w:lang w:val="uk-UA"/>
        </w:rPr>
        <w:pict>
          <v:group id="_x0000_s1069" style="position:absolute;margin-left:-18pt;margin-top:-4.9pt;width:513pt;height:129.1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9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5F1448" w:rsidRPr="007C0C8A" w:rsidRDefault="005F1448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</w:t>
                    </w:r>
                    <w:r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03065</w:t>
                    </w:r>
                    <w:r>
                      <w:rPr>
                        <w:rStyle w:val="ac"/>
                        <w:rFonts w:ascii="Verdana" w:hAnsi="Verdana"/>
                        <w:color w:val="191A19"/>
                        <w:sz w:val="18"/>
                        <w:szCs w:val="18"/>
                        <w:shd w:val="clear" w:color="auto" w:fill="FFFFFF"/>
                      </w:rPr>
                      <w:t> 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5F1448" w:rsidRDefault="005F1448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5F1448" w:rsidRDefault="005F1448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</w:t>
                    </w:r>
                    <w:r w:rsidRPr="000C4935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501.5695</w:t>
                    </w:r>
                  </w:p>
                  <w:p w:rsidR="005F1448" w:rsidRPr="007C0C8A" w:rsidRDefault="005F1448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5F1448" w:rsidRPr="007C0C8A" w:rsidRDefault="005F1448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108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03065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5F1448" w:rsidRPr="008841C2" w:rsidRDefault="005F1448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5F1448" w:rsidRPr="00D77254" w:rsidRDefault="005F1448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</w:t>
                    </w:r>
                    <w:r w:rsidRPr="000C4935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501.5695</w:t>
                    </w:r>
                  </w:p>
                  <w:p w:rsidR="005F1448" w:rsidRPr="00D77254" w:rsidRDefault="005F1448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5F1448" w:rsidRDefault="005F1448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  <w:p w:rsidR="005F1448" w:rsidRPr="007C0C8A" w:rsidRDefault="005F1448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366EBF" w:rsidRPr="00276A83" w:rsidRDefault="00366EBF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D2203E" w:rsidRDefault="00D2203E" w:rsidP="008841C2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en-US"/>
        </w:rPr>
      </w:pPr>
    </w:p>
    <w:p w:rsidR="00D2203E" w:rsidRDefault="00D2203E" w:rsidP="008841C2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en-US"/>
        </w:rPr>
      </w:pPr>
    </w:p>
    <w:p w:rsidR="00276A83" w:rsidRPr="000C4935" w:rsidRDefault="008841C2" w:rsidP="000C4935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3B3578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10</w:t>
      </w:r>
      <w:r w:rsidR="00D2203E" w:rsidRPr="0060144A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.0</w:t>
      </w:r>
      <w:r w:rsidR="0060144A" w:rsidRPr="0060144A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1</w:t>
      </w:r>
      <w:r w:rsidRPr="0060144A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.201</w:t>
      </w:r>
      <w:r w:rsidR="0060144A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9</w:t>
      </w:r>
    </w:p>
    <w:p w:rsidR="008841C2" w:rsidRPr="00D2203E" w:rsidRDefault="00D2203E" w:rsidP="00D2203E">
      <w:pPr>
        <w:spacing w:line="360" w:lineRule="auto"/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ЗАПИТ НА </w:t>
      </w:r>
      <w:proofErr w:type="gramStart"/>
      <w:r>
        <w:rPr>
          <w:rFonts w:asciiTheme="minorHAnsi" w:hAnsiTheme="minorHAnsi"/>
          <w:b/>
          <w:sz w:val="21"/>
          <w:szCs w:val="21"/>
          <w:shd w:val="clear" w:color="auto" w:fill="FFFFFF"/>
        </w:rPr>
        <w:t>Ц</w:t>
      </w:r>
      <w:proofErr w:type="gramEnd"/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ІНОВУ ПРОПОЗИЦІЮ 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RFQ</w:t>
      </w:r>
      <w:r w:rsidRP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r w:rsidR="003B3578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04</w:t>
      </w:r>
      <w:r w:rsidR="0060144A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_</w:t>
      </w:r>
      <w:r w:rsidR="00FE7C5C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01.19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</w:p>
    <w:p w:rsidR="008841C2" w:rsidRPr="00804AA6" w:rsidRDefault="003B3578" w:rsidP="00276A83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НА ПОСЛУГИ ІЗ МРТ ДІАГНОСТИКИ</w:t>
      </w:r>
      <w:r w:rsidR="00AA0A1B" w:rsidRPr="00AA0A1B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804AA6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</w:p>
    <w:p w:rsidR="008841C2" w:rsidRPr="00ED238D" w:rsidRDefault="008841C2" w:rsidP="008841C2">
      <w:pPr>
        <w:tabs>
          <w:tab w:val="left" w:pos="7655"/>
        </w:tabs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</w:p>
    <w:p w:rsidR="008841C2" w:rsidRPr="00ED238D" w:rsidRDefault="008841C2" w:rsidP="00CD40DD">
      <w:pPr>
        <w:spacing w:line="360" w:lineRule="auto"/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 xml:space="preserve">ДАТА І ЧАС ЗАКІНЧЕННЯ ПРИЙНЯТТЯ ПРОПОЗИЦІЙ: </w:t>
      </w:r>
      <w:r w:rsidR="003B3578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21</w:t>
      </w:r>
      <w:r w:rsidRPr="00FE7C5C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.</w:t>
      </w:r>
      <w:r w:rsidR="0060144A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01</w:t>
      </w:r>
      <w:r w:rsidRPr="00FE7C5C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.</w:t>
      </w:r>
      <w:r w:rsidR="0060144A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>2019</w:t>
      </w:r>
      <w:r w:rsidRPr="0057713E">
        <w:rPr>
          <w:rFonts w:asciiTheme="minorHAnsi" w:hAnsiTheme="minorHAnsi"/>
          <w:b/>
          <w:i/>
          <w:color w:val="FF0000"/>
          <w:sz w:val="21"/>
          <w:szCs w:val="21"/>
          <w:u w:val="single"/>
          <w:lang w:val="uk-UA"/>
        </w:rPr>
        <w:t xml:space="preserve"> –</w:t>
      </w:r>
      <w:r w:rsidR="00EE4351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23</w:t>
      </w:r>
      <w:r w:rsidR="00D2203E" w:rsidRPr="0057713E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:</w:t>
      </w:r>
      <w:r w:rsidR="00691A46" w:rsidRPr="0057713E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59</w:t>
      </w:r>
      <w:r w:rsidRPr="0057713E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8841C2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FF4B1D">
        <w:rPr>
          <w:rFonts w:asciiTheme="minorHAnsi" w:hAnsiTheme="minorHAnsi"/>
          <w:b/>
          <w:sz w:val="21"/>
          <w:szCs w:val="21"/>
          <w:lang w:val="uk-UA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D2203E" w:rsidRDefault="008841C2" w:rsidP="00D2203E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8841C2" w:rsidRPr="00C633ED" w:rsidRDefault="008841C2" w:rsidP="008841C2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БО «БЛАГОДІЙНИЙ ФОНДА «РОКАДА» 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БО «БФ «РОКАДА» (надалі – 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Фонд</w:t>
      </w:r>
      <w:r w:rsidRPr="00ED238D">
        <w:rPr>
          <w:rFonts w:asciiTheme="minorHAnsi" w:hAnsiTheme="minorHAnsi"/>
          <w:sz w:val="21"/>
          <w:szCs w:val="21"/>
          <w:lang w:val="uk-UA"/>
        </w:rPr>
        <w:t>) запр</w:t>
      </w:r>
      <w:r w:rsidR="00763F3F">
        <w:rPr>
          <w:rFonts w:asciiTheme="minorHAnsi" w:hAnsiTheme="minorHAnsi"/>
          <w:sz w:val="21"/>
          <w:szCs w:val="21"/>
          <w:lang w:val="uk-UA"/>
        </w:rPr>
        <w:t xml:space="preserve">ошує кваліфіковані компанії, що займаються </w:t>
      </w:r>
      <w:r w:rsidR="00C633ED">
        <w:rPr>
          <w:rFonts w:asciiTheme="minorHAnsi" w:hAnsiTheme="minorHAnsi"/>
          <w:sz w:val="21"/>
          <w:szCs w:val="21"/>
          <w:lang w:val="uk-UA"/>
        </w:rPr>
        <w:t>наданням послуг МРТ діагностики</w:t>
      </w:r>
      <w:r w:rsidR="00D2203E">
        <w:rPr>
          <w:rFonts w:asciiTheme="minorHAnsi" w:hAnsiTheme="minorHAnsi"/>
          <w:sz w:val="21"/>
          <w:szCs w:val="21"/>
          <w:lang w:val="uk-UA"/>
        </w:rPr>
        <w:t xml:space="preserve"> </w:t>
      </w:r>
      <w:r w:rsidRPr="00ED238D">
        <w:rPr>
          <w:rFonts w:asciiTheme="minorHAnsi" w:hAnsiTheme="minorHAnsi"/>
          <w:sz w:val="21"/>
          <w:szCs w:val="21"/>
          <w:lang w:val="uk-UA"/>
        </w:rPr>
        <w:t xml:space="preserve">(надалі – </w:t>
      </w:r>
      <w:r w:rsidR="00C633ED">
        <w:rPr>
          <w:rFonts w:asciiTheme="minorHAnsi" w:hAnsiTheme="minorHAnsi"/>
          <w:b/>
          <w:sz w:val="21"/>
          <w:szCs w:val="21"/>
          <w:lang w:val="uk-UA"/>
        </w:rPr>
        <w:t>Послуги</w:t>
      </w:r>
      <w:r w:rsidRPr="00ED238D">
        <w:rPr>
          <w:rFonts w:asciiTheme="minorHAnsi" w:hAnsiTheme="minorHAnsi"/>
          <w:sz w:val="21"/>
          <w:szCs w:val="21"/>
          <w:lang w:val="uk-UA"/>
        </w:rPr>
        <w:t>) в ра</w:t>
      </w:r>
      <w:r w:rsidR="003007CA" w:rsidRPr="00ED238D">
        <w:rPr>
          <w:rFonts w:asciiTheme="minorHAnsi" w:hAnsiTheme="minorHAnsi"/>
          <w:sz w:val="21"/>
          <w:szCs w:val="21"/>
          <w:lang w:val="uk-UA"/>
        </w:rPr>
        <w:t>мках виконання проекту УВКБ ООН</w:t>
      </w:r>
      <w:r w:rsidR="008D323B">
        <w:rPr>
          <w:rFonts w:asciiTheme="minorHAnsi" w:hAnsiTheme="minorHAnsi"/>
          <w:sz w:val="21"/>
          <w:szCs w:val="21"/>
          <w:lang w:val="uk-UA"/>
        </w:rPr>
        <w:t xml:space="preserve"> № 240</w:t>
      </w:r>
      <w:r w:rsidR="003007CA" w:rsidRPr="00ED238D">
        <w:rPr>
          <w:rFonts w:asciiTheme="minorHAnsi" w:hAnsiTheme="minorHAnsi"/>
          <w:sz w:val="21"/>
          <w:szCs w:val="21"/>
          <w:lang w:val="uk-UA"/>
        </w:rPr>
        <w:t>.</w:t>
      </w:r>
    </w:p>
    <w:p w:rsidR="00D2203E" w:rsidRDefault="00D2203E" w:rsidP="008841C2">
      <w:pPr>
        <w:jc w:val="both"/>
        <w:rPr>
          <w:rFonts w:asciiTheme="minorHAnsi" w:hAnsiTheme="minorHAnsi"/>
          <w:sz w:val="21"/>
          <w:szCs w:val="21"/>
          <w:lang w:val="uk-UA"/>
        </w:rPr>
      </w:pPr>
    </w:p>
    <w:p w:rsidR="002B7666" w:rsidRDefault="00BA5817" w:rsidP="002B7666">
      <w:pPr>
        <w:pStyle w:val="a4"/>
        <w:numPr>
          <w:ilvl w:val="0"/>
          <w:numId w:val="32"/>
        </w:num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СПЕЦІАЛЬНІ </w:t>
      </w:r>
      <w:r w:rsidR="00D2203E" w:rsidRPr="00D2203E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ВИМОГИ: </w:t>
      </w:r>
    </w:p>
    <w:p w:rsidR="001E448D" w:rsidRDefault="006843EF" w:rsidP="002B7666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Технічні</w:t>
      </w:r>
      <w:r w:rsidR="00763F3F">
        <w:rPr>
          <w:rFonts w:asciiTheme="minorHAnsi" w:hAnsiTheme="minorHAnsi"/>
          <w:sz w:val="21"/>
          <w:szCs w:val="21"/>
          <w:lang w:val="uk-UA"/>
        </w:rPr>
        <w:t xml:space="preserve"> </w:t>
      </w:r>
      <w:r>
        <w:rPr>
          <w:rFonts w:asciiTheme="minorHAnsi" w:hAnsiTheme="minorHAnsi"/>
          <w:sz w:val="21"/>
          <w:szCs w:val="21"/>
          <w:lang w:val="uk-UA"/>
        </w:rPr>
        <w:t>вимоги</w:t>
      </w:r>
      <w:r w:rsidR="00E55799">
        <w:rPr>
          <w:rFonts w:asciiTheme="minorHAnsi" w:hAnsiTheme="minorHAnsi"/>
          <w:sz w:val="21"/>
          <w:szCs w:val="21"/>
          <w:lang w:val="uk-UA"/>
        </w:rPr>
        <w:t xml:space="preserve"> до </w:t>
      </w:r>
      <w:r w:rsidR="00C91080">
        <w:rPr>
          <w:rFonts w:asciiTheme="minorHAnsi" w:hAnsiTheme="minorHAnsi"/>
          <w:sz w:val="21"/>
          <w:szCs w:val="21"/>
          <w:lang w:val="uk-UA"/>
        </w:rPr>
        <w:t xml:space="preserve">постачальника </w:t>
      </w:r>
      <w:r w:rsidR="00C633ED">
        <w:rPr>
          <w:rFonts w:asciiTheme="minorHAnsi" w:hAnsiTheme="minorHAnsi"/>
          <w:sz w:val="21"/>
          <w:szCs w:val="21"/>
          <w:lang w:val="uk-UA"/>
        </w:rPr>
        <w:t>Послуг</w:t>
      </w:r>
      <w:r w:rsidR="006F7274">
        <w:rPr>
          <w:rFonts w:asciiTheme="minorHAnsi" w:hAnsiTheme="minorHAnsi"/>
          <w:sz w:val="21"/>
          <w:szCs w:val="21"/>
          <w:lang w:val="uk-UA"/>
        </w:rPr>
        <w:t xml:space="preserve"> (</w:t>
      </w:r>
      <w:r w:rsidR="006F7274" w:rsidRPr="006F7274">
        <w:rPr>
          <w:rFonts w:asciiTheme="minorHAnsi" w:hAnsiTheme="minorHAnsi"/>
          <w:color w:val="FF0000"/>
          <w:sz w:val="21"/>
          <w:szCs w:val="21"/>
          <w:lang w:val="uk-UA"/>
        </w:rPr>
        <w:t xml:space="preserve">подаючи </w:t>
      </w:r>
      <w:r w:rsidR="004305A9">
        <w:rPr>
          <w:rFonts w:asciiTheme="minorHAnsi" w:hAnsiTheme="minorHAnsi"/>
          <w:color w:val="FF0000"/>
          <w:sz w:val="21"/>
          <w:szCs w:val="21"/>
          <w:lang w:val="uk-UA"/>
        </w:rPr>
        <w:t>фінансову пропозицію, прохання прокоментувати відповідність наведеним нижче вимогам</w:t>
      </w:r>
      <w:r w:rsidR="006F7274">
        <w:rPr>
          <w:rFonts w:asciiTheme="minorHAnsi" w:hAnsiTheme="minorHAnsi"/>
          <w:sz w:val="21"/>
          <w:szCs w:val="21"/>
          <w:lang w:val="uk-UA"/>
        </w:rPr>
        <w:t>)</w:t>
      </w:r>
      <w:r w:rsidR="00804AA6">
        <w:rPr>
          <w:rFonts w:asciiTheme="minorHAnsi" w:hAnsiTheme="minorHAnsi"/>
          <w:sz w:val="21"/>
          <w:szCs w:val="21"/>
          <w:lang w:val="uk-UA"/>
        </w:rPr>
        <w:t>:</w:t>
      </w:r>
    </w:p>
    <w:p w:rsidR="00DD6C39" w:rsidRPr="00030ED6" w:rsidRDefault="00DD6C39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Наявність МРТ з контрастом;</w:t>
      </w:r>
    </w:p>
    <w:p w:rsidR="00DD6C39" w:rsidRPr="00030ED6" w:rsidRDefault="00DD6C39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Наявність МРТ відкритого типу;  </w:t>
      </w:r>
    </w:p>
    <w:p w:rsidR="00DD6C39" w:rsidRPr="00030ED6" w:rsidRDefault="00DD6C39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Наявність МРТ закритого типу;</w:t>
      </w:r>
    </w:p>
    <w:p w:rsidR="00DD6C39" w:rsidRPr="00030ED6" w:rsidRDefault="00DD6C39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Наявність МР томографа потужністю 1,5</w:t>
      </w:r>
      <w:r w:rsidR="00A55C81">
        <w:rPr>
          <w:rFonts w:asciiTheme="minorHAnsi" w:hAnsiTheme="minorHAnsi" w:cs="Tahoma"/>
          <w:color w:val="333333"/>
          <w:szCs w:val="18"/>
          <w:lang w:val="uk-UA"/>
        </w:rPr>
        <w:t xml:space="preserve"> </w:t>
      </w:r>
      <w:r w:rsidRPr="00030ED6">
        <w:rPr>
          <w:rFonts w:asciiTheme="minorHAnsi" w:hAnsiTheme="minorHAnsi" w:cs="Tahoma"/>
          <w:color w:val="333333"/>
          <w:szCs w:val="18"/>
          <w:lang w:val="uk-UA"/>
        </w:rPr>
        <w:t>Тесла;</w:t>
      </w:r>
    </w:p>
    <w:p w:rsidR="00DD6C39" w:rsidRPr="00030ED6" w:rsidRDefault="00DD6C39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Можливість прийому пацієнтів 24/7;</w:t>
      </w:r>
    </w:p>
    <w:p w:rsidR="00DD6C39" w:rsidRPr="00030ED6" w:rsidRDefault="00DD6C39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Наявність декількох відділень у м. Києві;</w:t>
      </w:r>
    </w:p>
    <w:p w:rsidR="00DD6C39" w:rsidRPr="00030ED6" w:rsidRDefault="00DD6C39" w:rsidP="00DD6C39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Наявність серед персоналу англомовних працівників.</w:t>
      </w:r>
    </w:p>
    <w:p w:rsidR="00DD6C39" w:rsidRPr="00DD6C39" w:rsidRDefault="00DD6C39" w:rsidP="00DD6C39">
      <w:pPr>
        <w:pStyle w:val="a4"/>
        <w:numPr>
          <w:ilvl w:val="0"/>
          <w:numId w:val="33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DD6C39">
        <w:rPr>
          <w:rFonts w:asciiTheme="minorHAnsi" w:hAnsiTheme="minorHAnsi" w:cs="Tahoma"/>
          <w:color w:val="333333"/>
          <w:szCs w:val="18"/>
          <w:lang w:val="uk-UA"/>
        </w:rPr>
        <w:t>Перелік необхідних послуг: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шийного відділу хребта (стандартне)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грудного відділу хребта (стандартне)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поперекового відділу хребта (стандартне)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крижів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куприка (стандартне)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шийного відділу хребта (розширене)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грудного відділу хребта (розширене)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поперекового відділу хребта (розширене)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одного відділу хребта малого розміру (діти, інше.)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МР скринінг хребта шийний, грудний, поперекового-крижовий відділ хребта в сагітальній проекції з використанням Т1,Т2,Т2 </w:t>
      </w:r>
      <w:proofErr w:type="spellStart"/>
      <w:r w:rsidRPr="00030ED6">
        <w:rPr>
          <w:rFonts w:asciiTheme="minorHAnsi" w:hAnsiTheme="minorHAnsi" w:cs="Tahoma"/>
          <w:color w:val="333333"/>
          <w:szCs w:val="18"/>
          <w:lang w:val="uk-UA"/>
        </w:rPr>
        <w:t>tirm</w:t>
      </w:r>
      <w:proofErr w:type="spellEnd"/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 послідовностей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дослідження головного мозку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МРТ пірамідок скроневих кісток, </w:t>
      </w:r>
      <w:proofErr w:type="spellStart"/>
      <w:r w:rsidRPr="00030ED6">
        <w:rPr>
          <w:rFonts w:asciiTheme="minorHAnsi" w:hAnsiTheme="minorHAnsi" w:cs="Tahoma"/>
          <w:color w:val="333333"/>
          <w:szCs w:val="18"/>
          <w:lang w:val="uk-UA"/>
        </w:rPr>
        <w:t>мосто-мозочкового</w:t>
      </w:r>
      <w:proofErr w:type="spellEnd"/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 кута, середнє та внутрішнє вухо з внутрішнім слуховим проходом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гіпофізу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орбіт та зорових нервів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МРТ </w:t>
      </w:r>
      <w:proofErr w:type="spellStart"/>
      <w:r w:rsidRPr="00030ED6">
        <w:rPr>
          <w:rFonts w:asciiTheme="minorHAnsi" w:hAnsiTheme="minorHAnsi" w:cs="Tahoma"/>
          <w:color w:val="333333"/>
          <w:szCs w:val="18"/>
          <w:lang w:val="uk-UA"/>
        </w:rPr>
        <w:t>приносових</w:t>
      </w:r>
      <w:proofErr w:type="spellEnd"/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 пазух та порожнини носа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колінного суглобу (стандартне)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lastRenderedPageBreak/>
        <w:t xml:space="preserve">МРТ плечового суглобу (стандартне) 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МРТ обох кульшових суглобів (стандартне) 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МРТ </w:t>
      </w:r>
      <w:proofErr w:type="spellStart"/>
      <w:r w:rsidRPr="00030ED6">
        <w:rPr>
          <w:rFonts w:asciiTheme="minorHAnsi" w:hAnsiTheme="minorHAnsi" w:cs="Tahoma"/>
          <w:color w:val="333333"/>
          <w:szCs w:val="18"/>
          <w:lang w:val="uk-UA"/>
        </w:rPr>
        <w:t>гомілково</w:t>
      </w:r>
      <w:proofErr w:type="spellEnd"/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-ступневого суглобу та проксимального відділу ступні: </w:t>
      </w:r>
      <w:r w:rsidR="000A1E67" w:rsidRPr="00030ED6">
        <w:rPr>
          <w:rFonts w:asciiTheme="minorHAnsi" w:hAnsiTheme="minorHAnsi" w:cs="Tahoma"/>
          <w:color w:val="333333"/>
          <w:szCs w:val="18"/>
          <w:lang w:val="uk-UA"/>
        </w:rPr>
        <w:t>заплесне</w:t>
      </w:r>
      <w:r w:rsidRPr="00030ED6">
        <w:rPr>
          <w:rFonts w:asciiTheme="minorHAnsi" w:hAnsiTheme="minorHAnsi" w:cs="Tahoma"/>
          <w:color w:val="333333"/>
          <w:szCs w:val="18"/>
          <w:lang w:val="uk-UA"/>
        </w:rPr>
        <w:t xml:space="preserve"> (стандартне)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C633ED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ліктьового суглобу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721995" w:rsidRPr="00030ED6" w:rsidRDefault="00C633ED" w:rsidP="00C633ED">
      <w:pPr>
        <w:pStyle w:val="a4"/>
        <w:numPr>
          <w:ilvl w:val="0"/>
          <w:numId w:val="35"/>
        </w:numPr>
        <w:jc w:val="both"/>
        <w:rPr>
          <w:rFonts w:asciiTheme="minorHAnsi" w:hAnsiTheme="minorHAnsi" w:cs="Tahoma"/>
          <w:color w:val="333333"/>
          <w:szCs w:val="18"/>
          <w:lang w:val="uk-UA"/>
        </w:rPr>
      </w:pPr>
      <w:r w:rsidRPr="00030ED6">
        <w:rPr>
          <w:rFonts w:asciiTheme="minorHAnsi" w:hAnsiTheme="minorHAnsi" w:cs="Tahoma"/>
          <w:color w:val="333333"/>
          <w:szCs w:val="18"/>
          <w:lang w:val="uk-UA"/>
        </w:rPr>
        <w:t>МРТ кісток тазу</w:t>
      </w:r>
      <w:r w:rsidR="00DD6C39" w:rsidRPr="00030ED6">
        <w:rPr>
          <w:rFonts w:asciiTheme="minorHAnsi" w:hAnsiTheme="minorHAnsi" w:cs="Tahoma"/>
          <w:color w:val="333333"/>
          <w:szCs w:val="18"/>
          <w:lang w:val="uk-UA"/>
        </w:rPr>
        <w:t>;</w:t>
      </w:r>
    </w:p>
    <w:p w:rsidR="00D10663" w:rsidRPr="00D10663" w:rsidRDefault="00C40433" w:rsidP="00D10663">
      <w:pPr>
        <w:pStyle w:val="a4"/>
        <w:numPr>
          <w:ilvl w:val="0"/>
          <w:numId w:val="33"/>
        </w:num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ціна за встановлені цими вимогами послуги</w:t>
      </w:r>
      <w:r w:rsidR="00D10663">
        <w:rPr>
          <w:rFonts w:asciiTheme="minorHAnsi" w:hAnsiTheme="minorHAnsi"/>
          <w:sz w:val="21"/>
          <w:szCs w:val="21"/>
          <w:lang w:val="uk-UA"/>
        </w:rPr>
        <w:t xml:space="preserve"> має бути наведена з урахуванням</w:t>
      </w:r>
      <w:r w:rsidR="000A1E67">
        <w:rPr>
          <w:rFonts w:asciiTheme="minorHAnsi" w:hAnsiTheme="minorHAnsi"/>
          <w:sz w:val="21"/>
          <w:szCs w:val="21"/>
          <w:lang w:val="uk-UA"/>
        </w:rPr>
        <w:t xml:space="preserve"> всіх</w:t>
      </w:r>
      <w:r w:rsidR="00D10663">
        <w:rPr>
          <w:rFonts w:asciiTheme="minorHAnsi" w:hAnsiTheme="minorHAnsi"/>
          <w:sz w:val="21"/>
          <w:szCs w:val="21"/>
          <w:lang w:val="uk-UA"/>
        </w:rPr>
        <w:t xml:space="preserve"> </w:t>
      </w:r>
      <w:r w:rsidR="000A1E67">
        <w:rPr>
          <w:rFonts w:asciiTheme="minorHAnsi" w:hAnsiTheme="minorHAnsi"/>
          <w:sz w:val="21"/>
          <w:szCs w:val="21"/>
          <w:lang w:val="uk-UA"/>
        </w:rPr>
        <w:t>податків</w:t>
      </w:r>
      <w:r w:rsidR="00D10663">
        <w:rPr>
          <w:rFonts w:asciiTheme="minorHAnsi" w:hAnsiTheme="minorHAnsi"/>
          <w:sz w:val="21"/>
          <w:szCs w:val="21"/>
          <w:lang w:val="uk-UA"/>
        </w:rPr>
        <w:t xml:space="preserve"> та знижок</w:t>
      </w:r>
      <w:r w:rsidR="00156C44">
        <w:rPr>
          <w:rFonts w:asciiTheme="minorHAnsi" w:hAnsiTheme="minorHAnsi"/>
          <w:sz w:val="21"/>
          <w:szCs w:val="21"/>
          <w:lang w:val="uk-UA"/>
        </w:rPr>
        <w:t>,</w:t>
      </w:r>
      <w:r w:rsidR="00D10663">
        <w:rPr>
          <w:rFonts w:asciiTheme="minorHAnsi" w:hAnsiTheme="minorHAnsi"/>
          <w:sz w:val="21"/>
          <w:szCs w:val="21"/>
          <w:lang w:val="uk-UA"/>
        </w:rPr>
        <w:t xml:space="preserve"> якщо такі надаються;</w:t>
      </w:r>
    </w:p>
    <w:p w:rsidR="002C38D3" w:rsidRPr="002C38D3" w:rsidRDefault="002C38D3" w:rsidP="002C38D3">
      <w:pPr>
        <w:pStyle w:val="a4"/>
        <w:numPr>
          <w:ilvl w:val="0"/>
          <w:numId w:val="33"/>
        </w:num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 xml:space="preserve">безготівковий розрахунок за </w:t>
      </w:r>
      <w:r w:rsidR="00A33D04">
        <w:rPr>
          <w:rFonts w:asciiTheme="minorHAnsi" w:hAnsiTheme="minorHAnsi"/>
          <w:sz w:val="21"/>
          <w:szCs w:val="21"/>
          <w:lang w:val="uk-UA"/>
        </w:rPr>
        <w:t>Послуги</w:t>
      </w:r>
      <w:bookmarkStart w:id="0" w:name="_GoBack"/>
      <w:bookmarkEnd w:id="0"/>
      <w:r>
        <w:rPr>
          <w:rFonts w:asciiTheme="minorHAnsi" w:hAnsiTheme="minorHAnsi"/>
          <w:sz w:val="21"/>
          <w:szCs w:val="21"/>
          <w:lang w:val="uk-UA"/>
        </w:rPr>
        <w:t>;</w:t>
      </w:r>
    </w:p>
    <w:p w:rsidR="002B7666" w:rsidRDefault="002B7666" w:rsidP="002B7666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очі</w:t>
      </w:r>
      <w:r w:rsidRPr="002B7666">
        <w:rPr>
          <w:rFonts w:asciiTheme="minorHAnsi" w:hAnsiTheme="minorHAnsi"/>
          <w:sz w:val="21"/>
          <w:szCs w:val="21"/>
          <w:lang w:val="uk-UA"/>
        </w:rPr>
        <w:t xml:space="preserve">куваний </w:t>
      </w:r>
      <w:r w:rsidR="00804AA6">
        <w:rPr>
          <w:rFonts w:asciiTheme="minorHAnsi" w:hAnsiTheme="minorHAnsi"/>
          <w:sz w:val="21"/>
          <w:szCs w:val="21"/>
          <w:lang w:val="uk-UA"/>
        </w:rPr>
        <w:t xml:space="preserve">термін </w:t>
      </w:r>
      <w:r w:rsidR="00D27C4E">
        <w:rPr>
          <w:rFonts w:asciiTheme="minorHAnsi" w:hAnsiTheme="minorHAnsi"/>
          <w:sz w:val="21"/>
          <w:szCs w:val="21"/>
          <w:lang w:val="uk-UA"/>
        </w:rPr>
        <w:t>надання послуг</w:t>
      </w:r>
      <w:r w:rsidR="009D3DD7">
        <w:rPr>
          <w:rFonts w:asciiTheme="minorHAnsi" w:hAnsiTheme="minorHAnsi"/>
          <w:sz w:val="21"/>
          <w:szCs w:val="21"/>
          <w:lang w:val="uk-UA"/>
        </w:rPr>
        <w:t xml:space="preserve"> </w:t>
      </w:r>
      <w:r>
        <w:rPr>
          <w:rFonts w:asciiTheme="minorHAnsi" w:hAnsiTheme="minorHAnsi"/>
          <w:sz w:val="21"/>
          <w:szCs w:val="21"/>
          <w:lang w:val="uk-UA"/>
        </w:rPr>
        <w:t>не бі</w:t>
      </w:r>
      <w:r w:rsidRPr="002B7666">
        <w:rPr>
          <w:rFonts w:asciiTheme="minorHAnsi" w:hAnsiTheme="minorHAnsi"/>
          <w:sz w:val="21"/>
          <w:szCs w:val="21"/>
          <w:lang w:val="uk-UA"/>
        </w:rPr>
        <w:t xml:space="preserve">льше </w:t>
      </w:r>
      <w:r w:rsidR="00D27C4E">
        <w:rPr>
          <w:rFonts w:asciiTheme="minorHAnsi" w:hAnsiTheme="minorHAnsi"/>
          <w:sz w:val="21"/>
          <w:szCs w:val="21"/>
          <w:lang w:val="uk-UA"/>
        </w:rPr>
        <w:t>3</w:t>
      </w:r>
      <w:r w:rsidRPr="002B7666">
        <w:rPr>
          <w:rFonts w:asciiTheme="minorHAnsi" w:hAnsiTheme="minorHAnsi"/>
          <w:sz w:val="21"/>
          <w:szCs w:val="21"/>
          <w:lang w:val="uk-UA"/>
        </w:rPr>
        <w:t xml:space="preserve"> календарних днів після </w:t>
      </w:r>
      <w:r w:rsidR="00D27C4E">
        <w:rPr>
          <w:rFonts w:asciiTheme="minorHAnsi" w:hAnsiTheme="minorHAnsi"/>
          <w:sz w:val="21"/>
          <w:szCs w:val="21"/>
          <w:lang w:val="uk-UA"/>
        </w:rPr>
        <w:t>формування замовлення</w:t>
      </w:r>
      <w:r w:rsidR="00691A46">
        <w:rPr>
          <w:rFonts w:asciiTheme="minorHAnsi" w:hAnsiTheme="minorHAnsi"/>
          <w:sz w:val="21"/>
          <w:szCs w:val="21"/>
          <w:lang w:val="uk-UA"/>
        </w:rPr>
        <w:t>;</w:t>
      </w:r>
    </w:p>
    <w:p w:rsidR="002C38D3" w:rsidRDefault="00691A46" w:rsidP="002C38D3">
      <w:pPr>
        <w:pStyle w:val="a4"/>
        <w:numPr>
          <w:ilvl w:val="0"/>
          <w:numId w:val="33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 xml:space="preserve">термін дії пропозиції повинен складати не менше </w:t>
      </w:r>
      <w:r w:rsidR="00657321">
        <w:rPr>
          <w:rFonts w:asciiTheme="minorHAnsi" w:hAnsiTheme="minorHAnsi"/>
          <w:sz w:val="21"/>
          <w:szCs w:val="21"/>
          <w:lang w:val="uk-UA"/>
        </w:rPr>
        <w:t>12</w:t>
      </w:r>
      <w:r>
        <w:rPr>
          <w:rFonts w:asciiTheme="minorHAnsi" w:hAnsiTheme="minorHAnsi"/>
          <w:sz w:val="21"/>
          <w:szCs w:val="21"/>
          <w:lang w:val="uk-UA"/>
        </w:rPr>
        <w:t xml:space="preserve"> ка</w:t>
      </w:r>
      <w:r w:rsidR="0054675E">
        <w:rPr>
          <w:rFonts w:asciiTheme="minorHAnsi" w:hAnsiTheme="minorHAnsi"/>
          <w:sz w:val="21"/>
          <w:szCs w:val="21"/>
          <w:lang w:val="uk-UA"/>
        </w:rPr>
        <w:t>лендарних днів (проте перемож</w:t>
      </w:r>
      <w:r w:rsidR="00677F54">
        <w:rPr>
          <w:rFonts w:asciiTheme="minorHAnsi" w:hAnsiTheme="minorHAnsi"/>
          <w:sz w:val="21"/>
          <w:szCs w:val="21"/>
          <w:lang w:val="uk-UA"/>
        </w:rPr>
        <w:t>ця буде визначено</w:t>
      </w:r>
      <w:r>
        <w:rPr>
          <w:rFonts w:asciiTheme="minorHAnsi" w:hAnsiTheme="minorHAnsi"/>
          <w:sz w:val="21"/>
          <w:szCs w:val="21"/>
          <w:lang w:val="uk-UA"/>
        </w:rPr>
        <w:t xml:space="preserve"> одразу ж пі</w:t>
      </w:r>
      <w:r w:rsidR="002C38D3">
        <w:rPr>
          <w:rFonts w:asciiTheme="minorHAnsi" w:hAnsiTheme="minorHAnsi"/>
          <w:sz w:val="21"/>
          <w:szCs w:val="21"/>
          <w:lang w:val="uk-UA"/>
        </w:rPr>
        <w:t>сля закінчення збору пропозицій</w:t>
      </w:r>
      <w:r w:rsidR="00677F54">
        <w:rPr>
          <w:rFonts w:asciiTheme="minorHAnsi" w:hAnsiTheme="minorHAnsi"/>
          <w:sz w:val="21"/>
          <w:szCs w:val="21"/>
          <w:lang w:val="uk-UA"/>
        </w:rPr>
        <w:t>)</w:t>
      </w:r>
      <w:r w:rsidR="002C38D3">
        <w:rPr>
          <w:rFonts w:asciiTheme="minorHAnsi" w:hAnsiTheme="minorHAnsi"/>
          <w:sz w:val="21"/>
          <w:szCs w:val="21"/>
          <w:lang w:val="uk-UA"/>
        </w:rPr>
        <w:t>.</w:t>
      </w:r>
    </w:p>
    <w:p w:rsidR="002C38D3" w:rsidRPr="002C38D3" w:rsidRDefault="002C38D3" w:rsidP="002C38D3">
      <w:pPr>
        <w:pStyle w:val="a4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AF5108" w:rsidRPr="0057713E" w:rsidRDefault="005B7FC3" w:rsidP="0054675E">
      <w:pPr>
        <w:pStyle w:val="a4"/>
        <w:numPr>
          <w:ilvl w:val="0"/>
          <w:numId w:val="32"/>
        </w:num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ВИМОГИ ДО </w:t>
      </w:r>
      <w:r w:rsidR="003D13AB" w:rsidRPr="003D13AB">
        <w:rPr>
          <w:rFonts w:asciiTheme="minorHAnsi" w:hAnsiTheme="minorHAnsi"/>
          <w:b/>
          <w:sz w:val="21"/>
          <w:szCs w:val="21"/>
          <w:u w:val="single"/>
          <w:lang w:val="uk-UA"/>
        </w:rPr>
        <w:t>ПОДАННЯ ПРОПОЗИЦІЙ</w:t>
      </w:r>
    </w:p>
    <w:p w:rsidR="005B7FC3" w:rsidRDefault="005B7FC3" w:rsidP="005B7FC3">
      <w:pPr>
        <w:pStyle w:val="a4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CF79A8" w:rsidRDefault="0057713E" w:rsidP="005B7FC3">
      <w:pPr>
        <w:pStyle w:val="a4"/>
        <w:numPr>
          <w:ilvl w:val="0"/>
          <w:numId w:val="34"/>
        </w:numPr>
        <w:jc w:val="both"/>
        <w:rPr>
          <w:rFonts w:asciiTheme="minorHAnsi" w:hAnsiTheme="minorHAnsi"/>
          <w:sz w:val="21"/>
          <w:szCs w:val="21"/>
          <w:lang w:val="uk-UA"/>
        </w:rPr>
      </w:pPr>
      <w:r w:rsidRPr="005B7FC3">
        <w:rPr>
          <w:rFonts w:asciiTheme="minorHAnsi" w:hAnsiTheme="minorHAnsi"/>
          <w:sz w:val="21"/>
          <w:szCs w:val="21"/>
          <w:lang w:val="uk-UA"/>
        </w:rPr>
        <w:t xml:space="preserve">Цінова пропозиція має бути подана у вигляді </w:t>
      </w:r>
      <w:r w:rsidRPr="005B7FC3">
        <w:rPr>
          <w:rFonts w:asciiTheme="minorHAnsi" w:hAnsiTheme="minorHAnsi"/>
          <w:color w:val="FF0000"/>
          <w:sz w:val="21"/>
          <w:szCs w:val="21"/>
          <w:lang w:val="uk-UA"/>
        </w:rPr>
        <w:t xml:space="preserve">рахунку фактури на всі </w:t>
      </w:r>
      <w:r w:rsidR="002D197F">
        <w:rPr>
          <w:rFonts w:asciiTheme="minorHAnsi" w:hAnsiTheme="minorHAnsi"/>
          <w:color w:val="FF0000"/>
          <w:sz w:val="21"/>
          <w:szCs w:val="21"/>
          <w:lang w:val="uk-UA"/>
        </w:rPr>
        <w:t>послуги</w:t>
      </w:r>
      <w:r w:rsidRPr="005B7FC3">
        <w:rPr>
          <w:rFonts w:asciiTheme="minorHAnsi" w:hAnsiTheme="minorHAnsi"/>
          <w:color w:val="FF0000"/>
          <w:sz w:val="21"/>
          <w:szCs w:val="21"/>
          <w:lang w:val="uk-UA"/>
        </w:rPr>
        <w:t>, що наведені вище</w:t>
      </w:r>
      <w:r w:rsidRPr="005B7FC3">
        <w:rPr>
          <w:rFonts w:asciiTheme="minorHAnsi" w:hAnsiTheme="minorHAnsi"/>
          <w:sz w:val="21"/>
          <w:szCs w:val="21"/>
          <w:lang w:val="uk-UA"/>
        </w:rPr>
        <w:t xml:space="preserve">. </w:t>
      </w:r>
      <w:r w:rsidR="005B7FC3" w:rsidRPr="005B7FC3">
        <w:rPr>
          <w:rFonts w:asciiTheme="minorHAnsi" w:hAnsiTheme="minorHAnsi"/>
          <w:sz w:val="21"/>
          <w:szCs w:val="21"/>
          <w:lang w:val="uk-UA"/>
        </w:rPr>
        <w:t>Рахунок фактура має бути з</w:t>
      </w:r>
      <w:r w:rsidR="005B7FC3">
        <w:rPr>
          <w:rFonts w:asciiTheme="minorHAnsi" w:hAnsiTheme="minorHAnsi"/>
          <w:sz w:val="21"/>
          <w:szCs w:val="21"/>
          <w:lang w:val="uk-UA"/>
        </w:rPr>
        <w:t>акріплений підписом та печаткою;</w:t>
      </w:r>
    </w:p>
    <w:p w:rsidR="005B7FC3" w:rsidRPr="005B7FC3" w:rsidRDefault="005B7FC3" w:rsidP="005B7FC3">
      <w:pPr>
        <w:pStyle w:val="a4"/>
        <w:numPr>
          <w:ilvl w:val="0"/>
          <w:numId w:val="34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Подати заповнену Форму</w:t>
      </w:r>
      <w:r w:rsidRPr="005B7FC3">
        <w:rPr>
          <w:rFonts w:asciiTheme="minorHAnsi" w:hAnsiTheme="minorHAnsi"/>
          <w:sz w:val="21"/>
          <w:szCs w:val="21"/>
          <w:lang w:val="uk-UA"/>
        </w:rPr>
        <w:t xml:space="preserve"> реєстрації постачальника </w:t>
      </w:r>
      <w:r>
        <w:rPr>
          <w:rFonts w:asciiTheme="minorHAnsi" w:hAnsiTheme="minorHAnsi"/>
          <w:sz w:val="21"/>
          <w:szCs w:val="21"/>
          <w:lang w:val="uk-UA"/>
        </w:rPr>
        <w:t>що наведена у Додатку 1 до цього запиту;</w:t>
      </w:r>
    </w:p>
    <w:p w:rsidR="005B7FC3" w:rsidRPr="005B7FC3" w:rsidRDefault="005B7FC3" w:rsidP="005B7FC3">
      <w:pPr>
        <w:pStyle w:val="a4"/>
        <w:numPr>
          <w:ilvl w:val="0"/>
          <w:numId w:val="34"/>
        </w:num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>Прохання разом із пропозицією подати Свідоцтво про державну реєстрацію, Витяг з ЄДРПОУ та Свідоцтво платника ПДВ (за наявністю)</w:t>
      </w:r>
      <w:r w:rsidR="00C81ADF">
        <w:rPr>
          <w:rFonts w:asciiTheme="minorHAnsi" w:hAnsiTheme="minorHAnsi"/>
          <w:sz w:val="21"/>
          <w:szCs w:val="21"/>
          <w:lang w:val="uk-UA"/>
        </w:rPr>
        <w:t>.</w:t>
      </w:r>
    </w:p>
    <w:p w:rsidR="0057713E" w:rsidRPr="0057713E" w:rsidRDefault="0057713E" w:rsidP="00CF79A8">
      <w:pPr>
        <w:jc w:val="both"/>
        <w:rPr>
          <w:rFonts w:asciiTheme="minorHAnsi" w:hAnsiTheme="minorHAnsi"/>
          <w:sz w:val="21"/>
          <w:szCs w:val="21"/>
          <w:lang w:val="uk-UA"/>
        </w:rPr>
      </w:pPr>
    </w:p>
    <w:p w:rsidR="001E448D" w:rsidRPr="00000E68" w:rsidRDefault="008D6F15" w:rsidP="001E448D">
      <w:pPr>
        <w:jc w:val="both"/>
        <w:rPr>
          <w:rFonts w:asciiTheme="minorHAnsi" w:hAnsiTheme="minorHAnsi"/>
          <w:sz w:val="21"/>
          <w:szCs w:val="21"/>
          <w:lang w:val="uk-UA"/>
        </w:rPr>
      </w:pPr>
      <w:r>
        <w:rPr>
          <w:rFonts w:asciiTheme="minorHAnsi" w:hAnsiTheme="minorHAnsi"/>
          <w:sz w:val="21"/>
          <w:szCs w:val="21"/>
          <w:lang w:val="uk-UA"/>
        </w:rPr>
        <w:t xml:space="preserve">Пропозиції надавати </w:t>
      </w:r>
      <w:r w:rsidR="001E448D">
        <w:rPr>
          <w:rFonts w:asciiTheme="minorHAnsi" w:hAnsiTheme="minorHAnsi"/>
          <w:sz w:val="21"/>
          <w:szCs w:val="21"/>
          <w:lang w:val="uk-UA"/>
        </w:rPr>
        <w:t xml:space="preserve">шляхом направлення на </w:t>
      </w:r>
      <w:r w:rsidR="001E448D">
        <w:rPr>
          <w:rFonts w:asciiTheme="minorHAnsi" w:hAnsiTheme="minorHAnsi"/>
          <w:sz w:val="21"/>
          <w:szCs w:val="21"/>
          <w:lang w:val="en-US"/>
        </w:rPr>
        <w:t>email</w:t>
      </w:r>
      <w:r w:rsidR="001E448D">
        <w:rPr>
          <w:rFonts w:asciiTheme="minorHAnsi" w:hAnsiTheme="minorHAnsi"/>
          <w:sz w:val="21"/>
          <w:szCs w:val="21"/>
        </w:rPr>
        <w:t xml:space="preserve">: </w:t>
      </w:r>
      <w:hyperlink r:id="rId10" w:history="1">
        <w:r w:rsidR="00A545E1" w:rsidRPr="00181297">
          <w:rPr>
            <w:rStyle w:val="a3"/>
            <w:rFonts w:asciiTheme="minorHAnsi" w:hAnsiTheme="minorHAnsi"/>
            <w:sz w:val="21"/>
            <w:szCs w:val="21"/>
            <w:lang w:val="en-US"/>
          </w:rPr>
          <w:t>tender</w:t>
        </w:r>
        <w:r w:rsidR="00A545E1" w:rsidRPr="00181297">
          <w:rPr>
            <w:rStyle w:val="a3"/>
            <w:rFonts w:asciiTheme="minorHAnsi" w:hAnsiTheme="minorHAnsi"/>
            <w:sz w:val="21"/>
            <w:szCs w:val="21"/>
          </w:rPr>
          <w:t>@</w:t>
        </w:r>
        <w:proofErr w:type="spellStart"/>
        <w:r w:rsidR="00A545E1" w:rsidRPr="00181297">
          <w:rPr>
            <w:rStyle w:val="a3"/>
            <w:rFonts w:asciiTheme="minorHAnsi" w:hAnsiTheme="minorHAnsi"/>
            <w:sz w:val="21"/>
            <w:szCs w:val="21"/>
            <w:lang w:val="en-US"/>
          </w:rPr>
          <w:t>rokada</w:t>
        </w:r>
        <w:proofErr w:type="spellEnd"/>
        <w:r w:rsidR="00A545E1" w:rsidRPr="00181297">
          <w:rPr>
            <w:rStyle w:val="a3"/>
            <w:rFonts w:asciiTheme="minorHAnsi" w:hAnsiTheme="minorHAnsi"/>
            <w:sz w:val="21"/>
            <w:szCs w:val="21"/>
          </w:rPr>
          <w:t>.</w:t>
        </w:r>
        <w:r w:rsidR="00A545E1" w:rsidRPr="00181297">
          <w:rPr>
            <w:rStyle w:val="a3"/>
            <w:rFonts w:asciiTheme="minorHAnsi" w:hAnsiTheme="minorHAnsi"/>
            <w:sz w:val="21"/>
            <w:szCs w:val="21"/>
            <w:lang w:val="en-US"/>
          </w:rPr>
          <w:t>org</w:t>
        </w:r>
        <w:r w:rsidR="00A545E1" w:rsidRPr="00181297">
          <w:rPr>
            <w:rStyle w:val="a3"/>
            <w:rFonts w:asciiTheme="minorHAnsi" w:hAnsiTheme="minorHAnsi"/>
            <w:sz w:val="21"/>
            <w:szCs w:val="21"/>
          </w:rPr>
          <w:t>.</w:t>
        </w:r>
        <w:proofErr w:type="spellStart"/>
        <w:r w:rsidR="00A545E1" w:rsidRPr="00181297">
          <w:rPr>
            <w:rStyle w:val="a3"/>
            <w:rFonts w:asciiTheme="minorHAnsi" w:hAnsiTheme="minorHAnsi"/>
            <w:sz w:val="21"/>
            <w:szCs w:val="21"/>
            <w:lang w:val="en-US"/>
          </w:rPr>
          <w:t>ua</w:t>
        </w:r>
        <w:proofErr w:type="spellEnd"/>
      </w:hyperlink>
      <w:r w:rsidR="00000E68" w:rsidRPr="00000E68">
        <w:rPr>
          <w:rStyle w:val="a3"/>
          <w:rFonts w:asciiTheme="minorHAnsi" w:hAnsiTheme="minorHAnsi"/>
          <w:color w:val="auto"/>
          <w:sz w:val="21"/>
          <w:szCs w:val="21"/>
          <w:u w:val="none"/>
          <w:lang w:val="uk-UA"/>
        </w:rPr>
        <w:t>,</w:t>
      </w:r>
      <w:r w:rsidR="00000E68" w:rsidRPr="00000E68">
        <w:rPr>
          <w:rStyle w:val="a3"/>
          <w:rFonts w:asciiTheme="minorHAnsi" w:hAnsiTheme="minorHAnsi"/>
          <w:sz w:val="21"/>
          <w:szCs w:val="21"/>
        </w:rPr>
        <w:t xml:space="preserve"> </w:t>
      </w:r>
      <w:r w:rsidR="00000E68" w:rsidRPr="00000E68">
        <w:rPr>
          <w:rStyle w:val="a3"/>
          <w:rFonts w:asciiTheme="minorHAnsi" w:hAnsiTheme="minorHAnsi"/>
          <w:color w:val="auto"/>
          <w:sz w:val="21"/>
          <w:szCs w:val="21"/>
          <w:u w:val="none"/>
          <w:lang w:val="uk-UA"/>
        </w:rPr>
        <w:t>або</w:t>
      </w:r>
      <w:r w:rsidR="00000E68">
        <w:rPr>
          <w:rStyle w:val="a3"/>
          <w:rFonts w:asciiTheme="minorHAnsi" w:hAnsiTheme="minorHAnsi"/>
          <w:color w:val="auto"/>
          <w:sz w:val="21"/>
          <w:szCs w:val="21"/>
          <w:u w:val="none"/>
          <w:lang w:val="uk-UA"/>
        </w:rPr>
        <w:t xml:space="preserve"> за </w:t>
      </w:r>
      <w:proofErr w:type="spellStart"/>
      <w:r w:rsidR="00000E68">
        <w:rPr>
          <w:rStyle w:val="a3"/>
          <w:rFonts w:asciiTheme="minorHAnsi" w:hAnsiTheme="minorHAnsi"/>
          <w:color w:val="auto"/>
          <w:sz w:val="21"/>
          <w:szCs w:val="21"/>
          <w:u w:val="none"/>
          <w:lang w:val="uk-UA"/>
        </w:rPr>
        <w:t>адресою</w:t>
      </w:r>
      <w:proofErr w:type="spellEnd"/>
      <w:r w:rsidR="00000E68">
        <w:rPr>
          <w:rStyle w:val="a3"/>
          <w:rFonts w:asciiTheme="minorHAnsi" w:hAnsiTheme="minorHAnsi"/>
          <w:color w:val="auto"/>
          <w:sz w:val="21"/>
          <w:szCs w:val="21"/>
          <w:u w:val="none"/>
          <w:lang w:val="uk-UA"/>
        </w:rPr>
        <w:t>: 03065 м. Київ, вул. Василя Чумака 7,</w:t>
      </w:r>
      <w:r w:rsidR="006B02F8">
        <w:rPr>
          <w:rStyle w:val="a3"/>
          <w:rFonts w:asciiTheme="minorHAnsi" w:hAnsiTheme="minorHAnsi"/>
          <w:color w:val="auto"/>
          <w:sz w:val="21"/>
          <w:szCs w:val="21"/>
          <w:u w:val="none"/>
          <w:lang w:val="uk-UA"/>
        </w:rPr>
        <w:t xml:space="preserve"> а/с 108,</w:t>
      </w:r>
      <w:r w:rsidR="00000E68">
        <w:rPr>
          <w:rStyle w:val="a3"/>
          <w:rFonts w:asciiTheme="minorHAnsi" w:hAnsiTheme="minorHAnsi"/>
          <w:color w:val="auto"/>
          <w:sz w:val="21"/>
          <w:szCs w:val="21"/>
          <w:u w:val="none"/>
          <w:lang w:val="uk-UA"/>
        </w:rPr>
        <w:t xml:space="preserve"> отримувач БО «БЛАГОДІЙНИЙ ФОНД «РОКАДА».</w:t>
      </w:r>
    </w:p>
    <w:p w:rsidR="00A44029" w:rsidRDefault="00A44029" w:rsidP="001E448D">
      <w:pPr>
        <w:jc w:val="both"/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</w:pPr>
    </w:p>
    <w:p w:rsidR="00A44029" w:rsidRPr="00A44029" w:rsidRDefault="00A44029" w:rsidP="001E448D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  <w:r w:rsidRPr="00A44029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Дата і час закінчення прийняття пропозицій:</w:t>
      </w:r>
      <w:r w:rsidRPr="00A44029">
        <w:rPr>
          <w:rFonts w:asciiTheme="minorHAnsi" w:hAnsiTheme="minorHAnsi"/>
          <w:b/>
          <w:i/>
          <w:iCs/>
          <w:color w:val="FF0000"/>
          <w:sz w:val="21"/>
          <w:szCs w:val="21"/>
          <w:u w:val="single"/>
          <w:lang w:val="uk-UA"/>
        </w:rPr>
        <w:t> </w:t>
      </w:r>
      <w:r w:rsidR="00EF628F">
        <w:rPr>
          <w:rFonts w:asciiTheme="minorHAnsi" w:hAnsiTheme="minorHAnsi"/>
          <w:b/>
          <w:i/>
          <w:iCs/>
          <w:color w:val="FF0000"/>
          <w:sz w:val="21"/>
          <w:szCs w:val="21"/>
          <w:u w:val="single"/>
          <w:lang w:val="uk-UA"/>
        </w:rPr>
        <w:t>21</w:t>
      </w:r>
      <w:r w:rsidRPr="00A44029">
        <w:rPr>
          <w:rFonts w:asciiTheme="minorHAnsi" w:hAnsiTheme="minorHAnsi"/>
          <w:b/>
          <w:i/>
          <w:iCs/>
          <w:color w:val="FF0000"/>
          <w:sz w:val="21"/>
          <w:szCs w:val="21"/>
          <w:u w:val="single"/>
          <w:lang w:val="uk-UA"/>
        </w:rPr>
        <w:t>.0</w:t>
      </w:r>
      <w:r w:rsidR="00957AE3">
        <w:rPr>
          <w:rFonts w:asciiTheme="minorHAnsi" w:hAnsiTheme="minorHAnsi"/>
          <w:b/>
          <w:i/>
          <w:iCs/>
          <w:color w:val="FF0000"/>
          <w:sz w:val="21"/>
          <w:szCs w:val="21"/>
          <w:u w:val="single"/>
          <w:lang w:val="uk-UA"/>
        </w:rPr>
        <w:t>1.2019</w:t>
      </w:r>
      <w:r w:rsidRPr="00A44029">
        <w:rPr>
          <w:rFonts w:asciiTheme="minorHAnsi" w:hAnsiTheme="minorHAnsi"/>
          <w:b/>
          <w:i/>
          <w:iCs/>
          <w:color w:val="FF0000"/>
          <w:sz w:val="21"/>
          <w:szCs w:val="21"/>
          <w:u w:val="single"/>
          <w:lang w:val="uk-UA"/>
        </w:rPr>
        <w:t> – </w:t>
      </w:r>
      <w:r w:rsidR="00EE4351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23</w:t>
      </w:r>
      <w:r w:rsidRPr="00A44029">
        <w:rPr>
          <w:rFonts w:asciiTheme="minorHAnsi" w:hAnsiTheme="minorHAnsi"/>
          <w:b/>
          <w:color w:val="FF0000"/>
          <w:sz w:val="21"/>
          <w:szCs w:val="21"/>
          <w:u w:val="single"/>
          <w:lang w:val="uk-UA"/>
        </w:rPr>
        <w:t>:59 UTC+2</w:t>
      </w:r>
    </w:p>
    <w:p w:rsidR="000C4935" w:rsidRPr="00E77FC4" w:rsidRDefault="000C4935" w:rsidP="001E448D">
      <w:pPr>
        <w:jc w:val="both"/>
        <w:rPr>
          <w:rFonts w:asciiTheme="minorHAnsi" w:hAnsiTheme="minorHAnsi"/>
          <w:sz w:val="21"/>
          <w:szCs w:val="21"/>
          <w:lang w:val="uk-UA"/>
        </w:rPr>
      </w:pPr>
    </w:p>
    <w:p w:rsidR="002B7666" w:rsidRDefault="002B7666" w:rsidP="002B7666">
      <w:pPr>
        <w:pStyle w:val="a4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3D13AB" w:rsidRDefault="003D13AB" w:rsidP="002B7666">
      <w:pPr>
        <w:pStyle w:val="a4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3D13AB" w:rsidRDefault="003D13AB" w:rsidP="002B7666">
      <w:pPr>
        <w:pStyle w:val="a4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3D13AB" w:rsidRDefault="003D13AB" w:rsidP="002B7666">
      <w:pPr>
        <w:pStyle w:val="a4"/>
        <w:ind w:left="1080"/>
        <w:jc w:val="both"/>
        <w:rPr>
          <w:rFonts w:asciiTheme="minorHAnsi" w:hAnsiTheme="minorHAnsi"/>
          <w:sz w:val="21"/>
          <w:szCs w:val="21"/>
          <w:lang w:val="uk-UA"/>
        </w:rPr>
      </w:pPr>
    </w:p>
    <w:p w:rsidR="00FD780E" w:rsidRPr="008D6F15" w:rsidRDefault="00FD780E" w:rsidP="001E5DC0">
      <w:pPr>
        <w:pStyle w:val="a4"/>
        <w:spacing w:line="240" w:lineRule="auto"/>
        <w:ind w:hanging="284"/>
        <w:jc w:val="both"/>
        <w:rPr>
          <w:rFonts w:asciiTheme="minorHAnsi" w:hAnsiTheme="minorHAnsi"/>
          <w:sz w:val="21"/>
          <w:szCs w:val="21"/>
          <w:lang w:val="uk-UA"/>
        </w:rPr>
      </w:pPr>
    </w:p>
    <w:sectPr w:rsidR="00FD780E" w:rsidRPr="008D6F15" w:rsidSect="00CF01B8">
      <w:footerReference w:type="default" r:id="rId11"/>
      <w:pgSz w:w="11906" w:h="16838"/>
      <w:pgMar w:top="426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D88" w:rsidRDefault="007C5D88" w:rsidP="00FA4D7E">
      <w:r>
        <w:separator/>
      </w:r>
    </w:p>
  </w:endnote>
  <w:endnote w:type="continuationSeparator" w:id="0">
    <w:p w:rsidR="007C5D88" w:rsidRDefault="007C5D88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48" w:rsidRPr="00B9287D" w:rsidRDefault="007C5D88" w:rsidP="00B9287D">
    <w:pPr>
      <w:pStyle w:val="a8"/>
      <w:rPr>
        <w:lang w:val="en-US"/>
      </w:rPr>
    </w:pPr>
    <w:hyperlink r:id="rId1" w:history="1">
      <w:r w:rsidR="005F1448" w:rsidRPr="00B9287D">
        <w:rPr>
          <w:rStyle w:val="a3"/>
          <w:rFonts w:asciiTheme="minorHAnsi" w:hAnsiTheme="minorHAnsi"/>
        </w:rPr>
        <w:t>http://rokada.org.ua/zakupki</w:t>
      </w:r>
      <w:r w:rsidR="005F1448" w:rsidRPr="00B45834">
        <w:rPr>
          <w:rStyle w:val="a3"/>
        </w:rPr>
        <w:t>/</w:t>
      </w:r>
    </w:hyperlink>
    <w:r w:rsidR="005F144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C7F388" wp14:editId="05D66C3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F1448" w:rsidRDefault="005F1448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A33D04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5F1448" w:rsidRDefault="005F1448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A33D04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F1448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0E026295" wp14:editId="0C8CB77D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A64D2D1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D88" w:rsidRDefault="007C5D88" w:rsidP="00FA4D7E">
      <w:r>
        <w:separator/>
      </w:r>
    </w:p>
  </w:footnote>
  <w:footnote w:type="continuationSeparator" w:id="0">
    <w:p w:rsidR="007C5D88" w:rsidRDefault="007C5D88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50332A"/>
    <w:multiLevelType w:val="hybridMultilevel"/>
    <w:tmpl w:val="1E643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F90460"/>
    <w:multiLevelType w:val="hybridMultilevel"/>
    <w:tmpl w:val="061008A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203F9"/>
    <w:multiLevelType w:val="hybridMultilevel"/>
    <w:tmpl w:val="1F30C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DC4B28"/>
    <w:multiLevelType w:val="hybridMultilevel"/>
    <w:tmpl w:val="E2580DF0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17141EF6"/>
    <w:multiLevelType w:val="hybridMultilevel"/>
    <w:tmpl w:val="0F2A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FA2392B"/>
    <w:multiLevelType w:val="hybridMultilevel"/>
    <w:tmpl w:val="AF144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5BC35D6"/>
    <w:multiLevelType w:val="hybridMultilevel"/>
    <w:tmpl w:val="3F367FD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38740B44"/>
    <w:multiLevelType w:val="hybridMultilevel"/>
    <w:tmpl w:val="E7265E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AA5D9C"/>
    <w:multiLevelType w:val="hybridMultilevel"/>
    <w:tmpl w:val="6BFC31D4"/>
    <w:lvl w:ilvl="0" w:tplc="1C7AD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E245A8"/>
    <w:multiLevelType w:val="hybridMultilevel"/>
    <w:tmpl w:val="FB5A30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1658F1"/>
    <w:multiLevelType w:val="hybridMultilevel"/>
    <w:tmpl w:val="A3D818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0E3CEB"/>
    <w:multiLevelType w:val="hybridMultilevel"/>
    <w:tmpl w:val="6DC45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167C82"/>
    <w:multiLevelType w:val="hybridMultilevel"/>
    <w:tmpl w:val="C688F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E42818"/>
    <w:multiLevelType w:val="hybridMultilevel"/>
    <w:tmpl w:val="CC1E4D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9BD274C"/>
    <w:multiLevelType w:val="hybridMultilevel"/>
    <w:tmpl w:val="817AC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077EF6"/>
    <w:multiLevelType w:val="hybridMultilevel"/>
    <w:tmpl w:val="0C74237A"/>
    <w:lvl w:ilvl="0" w:tplc="DFBCC986">
      <w:start w:val="2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AA10CDC"/>
    <w:multiLevelType w:val="hybridMultilevel"/>
    <w:tmpl w:val="EE3291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B145B3D"/>
    <w:multiLevelType w:val="hybridMultilevel"/>
    <w:tmpl w:val="E6642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C1E69"/>
    <w:multiLevelType w:val="hybridMultilevel"/>
    <w:tmpl w:val="F1C811E4"/>
    <w:lvl w:ilvl="0" w:tplc="9818398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A7AC6"/>
    <w:multiLevelType w:val="hybridMultilevel"/>
    <w:tmpl w:val="7B52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ED4629"/>
    <w:multiLevelType w:val="multilevel"/>
    <w:tmpl w:val="52AAB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C162918"/>
    <w:multiLevelType w:val="hybridMultilevel"/>
    <w:tmpl w:val="56546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BB3608"/>
    <w:multiLevelType w:val="hybridMultilevel"/>
    <w:tmpl w:val="1ECA7A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28"/>
  </w:num>
  <w:num w:numId="5">
    <w:abstractNumId w:val="12"/>
  </w:num>
  <w:num w:numId="6">
    <w:abstractNumId w:val="9"/>
  </w:num>
  <w:num w:numId="7">
    <w:abstractNumId w:val="6"/>
  </w:num>
  <w:num w:numId="8">
    <w:abstractNumId w:val="31"/>
  </w:num>
  <w:num w:numId="9">
    <w:abstractNumId w:val="20"/>
  </w:num>
  <w:num w:numId="10">
    <w:abstractNumId w:val="3"/>
  </w:num>
  <w:num w:numId="11">
    <w:abstractNumId w:val="29"/>
  </w:num>
  <w:num w:numId="12">
    <w:abstractNumId w:val="15"/>
  </w:num>
  <w:num w:numId="13">
    <w:abstractNumId w:val="8"/>
  </w:num>
  <w:num w:numId="14">
    <w:abstractNumId w:val="2"/>
  </w:num>
  <w:num w:numId="15">
    <w:abstractNumId w:val="7"/>
  </w:num>
  <w:num w:numId="16">
    <w:abstractNumId w:val="23"/>
  </w:num>
  <w:num w:numId="17">
    <w:abstractNumId w:val="0"/>
  </w:num>
  <w:num w:numId="18">
    <w:abstractNumId w:val="34"/>
  </w:num>
  <w:num w:numId="19">
    <w:abstractNumId w:val="18"/>
  </w:num>
  <w:num w:numId="20">
    <w:abstractNumId w:val="17"/>
  </w:num>
  <w:num w:numId="21">
    <w:abstractNumId w:val="14"/>
  </w:num>
  <w:num w:numId="22">
    <w:abstractNumId w:val="21"/>
  </w:num>
  <w:num w:numId="23">
    <w:abstractNumId w:val="4"/>
  </w:num>
  <w:num w:numId="24">
    <w:abstractNumId w:val="1"/>
  </w:num>
  <w:num w:numId="25">
    <w:abstractNumId w:val="22"/>
  </w:num>
  <w:num w:numId="26">
    <w:abstractNumId w:val="24"/>
  </w:num>
  <w:num w:numId="27">
    <w:abstractNumId w:val="19"/>
  </w:num>
  <w:num w:numId="28">
    <w:abstractNumId w:val="32"/>
  </w:num>
  <w:num w:numId="29">
    <w:abstractNumId w:val="16"/>
  </w:num>
  <w:num w:numId="30">
    <w:abstractNumId w:val="30"/>
  </w:num>
  <w:num w:numId="31">
    <w:abstractNumId w:val="33"/>
  </w:num>
  <w:num w:numId="32">
    <w:abstractNumId w:val="26"/>
  </w:num>
  <w:num w:numId="33">
    <w:abstractNumId w:val="27"/>
  </w:num>
  <w:num w:numId="34">
    <w:abstractNumId w:val="1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00E68"/>
    <w:rsid w:val="000038E4"/>
    <w:rsid w:val="00030ED6"/>
    <w:rsid w:val="00035E95"/>
    <w:rsid w:val="00046986"/>
    <w:rsid w:val="00047579"/>
    <w:rsid w:val="00050D90"/>
    <w:rsid w:val="0005249B"/>
    <w:rsid w:val="00053A9C"/>
    <w:rsid w:val="00060114"/>
    <w:rsid w:val="000649C2"/>
    <w:rsid w:val="00066811"/>
    <w:rsid w:val="00073F50"/>
    <w:rsid w:val="00074E52"/>
    <w:rsid w:val="00084715"/>
    <w:rsid w:val="00084963"/>
    <w:rsid w:val="000869FE"/>
    <w:rsid w:val="000901D9"/>
    <w:rsid w:val="00092B36"/>
    <w:rsid w:val="000A1E67"/>
    <w:rsid w:val="000B0B0C"/>
    <w:rsid w:val="000B5A32"/>
    <w:rsid w:val="000C3D40"/>
    <w:rsid w:val="000C4560"/>
    <w:rsid w:val="000C4935"/>
    <w:rsid w:val="000D48F4"/>
    <w:rsid w:val="000E657F"/>
    <w:rsid w:val="001024A9"/>
    <w:rsid w:val="00115C39"/>
    <w:rsid w:val="00120A4F"/>
    <w:rsid w:val="001308F2"/>
    <w:rsid w:val="0013301A"/>
    <w:rsid w:val="00141759"/>
    <w:rsid w:val="00156BEF"/>
    <w:rsid w:val="00156C44"/>
    <w:rsid w:val="00193810"/>
    <w:rsid w:val="00196D26"/>
    <w:rsid w:val="001A6548"/>
    <w:rsid w:val="001B6544"/>
    <w:rsid w:val="001C087F"/>
    <w:rsid w:val="001E448D"/>
    <w:rsid w:val="001E5DC0"/>
    <w:rsid w:val="001E6083"/>
    <w:rsid w:val="001F4DA8"/>
    <w:rsid w:val="001F6D17"/>
    <w:rsid w:val="00202DA6"/>
    <w:rsid w:val="00215838"/>
    <w:rsid w:val="00221827"/>
    <w:rsid w:val="00265924"/>
    <w:rsid w:val="00267268"/>
    <w:rsid w:val="00276A83"/>
    <w:rsid w:val="002906D1"/>
    <w:rsid w:val="002A5D81"/>
    <w:rsid w:val="002B7288"/>
    <w:rsid w:val="002B7666"/>
    <w:rsid w:val="002C2DA8"/>
    <w:rsid w:val="002C38D3"/>
    <w:rsid w:val="002D197F"/>
    <w:rsid w:val="003007CA"/>
    <w:rsid w:val="00302623"/>
    <w:rsid w:val="00303935"/>
    <w:rsid w:val="00306688"/>
    <w:rsid w:val="003111BD"/>
    <w:rsid w:val="00330BDF"/>
    <w:rsid w:val="00340FC4"/>
    <w:rsid w:val="003452A0"/>
    <w:rsid w:val="0035164E"/>
    <w:rsid w:val="00357306"/>
    <w:rsid w:val="00366EBF"/>
    <w:rsid w:val="00375ED1"/>
    <w:rsid w:val="00376E56"/>
    <w:rsid w:val="003938EC"/>
    <w:rsid w:val="003A75FE"/>
    <w:rsid w:val="003B3578"/>
    <w:rsid w:val="003B6109"/>
    <w:rsid w:val="003C44C7"/>
    <w:rsid w:val="003C73A9"/>
    <w:rsid w:val="003D13AB"/>
    <w:rsid w:val="003E3D2D"/>
    <w:rsid w:val="003E4341"/>
    <w:rsid w:val="00405629"/>
    <w:rsid w:val="004305A9"/>
    <w:rsid w:val="0043284D"/>
    <w:rsid w:val="004350AF"/>
    <w:rsid w:val="0043611C"/>
    <w:rsid w:val="0044279B"/>
    <w:rsid w:val="00452FB9"/>
    <w:rsid w:val="0046133E"/>
    <w:rsid w:val="0047365F"/>
    <w:rsid w:val="004767A1"/>
    <w:rsid w:val="00481C52"/>
    <w:rsid w:val="0048493B"/>
    <w:rsid w:val="004C283D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26FE6"/>
    <w:rsid w:val="0054675E"/>
    <w:rsid w:val="00555471"/>
    <w:rsid w:val="00562476"/>
    <w:rsid w:val="00570524"/>
    <w:rsid w:val="00574A24"/>
    <w:rsid w:val="0057713E"/>
    <w:rsid w:val="00581354"/>
    <w:rsid w:val="005B1D64"/>
    <w:rsid w:val="005B6FFC"/>
    <w:rsid w:val="005B7255"/>
    <w:rsid w:val="005B7FC3"/>
    <w:rsid w:val="005D01B8"/>
    <w:rsid w:val="005D1D6D"/>
    <w:rsid w:val="005D70CE"/>
    <w:rsid w:val="005D7FA8"/>
    <w:rsid w:val="005F1448"/>
    <w:rsid w:val="005F18B0"/>
    <w:rsid w:val="005F7BB2"/>
    <w:rsid w:val="0060142F"/>
    <w:rsid w:val="0060144A"/>
    <w:rsid w:val="00623AAB"/>
    <w:rsid w:val="00633EB3"/>
    <w:rsid w:val="0063617F"/>
    <w:rsid w:val="00657321"/>
    <w:rsid w:val="00677F54"/>
    <w:rsid w:val="006841E1"/>
    <w:rsid w:val="006843EF"/>
    <w:rsid w:val="00685957"/>
    <w:rsid w:val="00691A46"/>
    <w:rsid w:val="006931CD"/>
    <w:rsid w:val="006B02F8"/>
    <w:rsid w:val="006C09CD"/>
    <w:rsid w:val="006D499E"/>
    <w:rsid w:val="006D7A4F"/>
    <w:rsid w:val="006E1164"/>
    <w:rsid w:val="006F18F6"/>
    <w:rsid w:val="006F34D4"/>
    <w:rsid w:val="006F7274"/>
    <w:rsid w:val="00711A24"/>
    <w:rsid w:val="00721995"/>
    <w:rsid w:val="00730AC7"/>
    <w:rsid w:val="00732AC9"/>
    <w:rsid w:val="00745697"/>
    <w:rsid w:val="00747295"/>
    <w:rsid w:val="007500F1"/>
    <w:rsid w:val="00763F3F"/>
    <w:rsid w:val="00772917"/>
    <w:rsid w:val="007831E0"/>
    <w:rsid w:val="00792512"/>
    <w:rsid w:val="00797602"/>
    <w:rsid w:val="00797DB7"/>
    <w:rsid w:val="007A7BCE"/>
    <w:rsid w:val="007B3B46"/>
    <w:rsid w:val="007B60AB"/>
    <w:rsid w:val="007B7AB3"/>
    <w:rsid w:val="007C0C8A"/>
    <w:rsid w:val="007C5D88"/>
    <w:rsid w:val="007C6E4E"/>
    <w:rsid w:val="007D290D"/>
    <w:rsid w:val="007D3F6A"/>
    <w:rsid w:val="007E0C42"/>
    <w:rsid w:val="00803E0C"/>
    <w:rsid w:val="00804133"/>
    <w:rsid w:val="00804AA6"/>
    <w:rsid w:val="00805248"/>
    <w:rsid w:val="008147D2"/>
    <w:rsid w:val="0081630B"/>
    <w:rsid w:val="0082692C"/>
    <w:rsid w:val="00826BC0"/>
    <w:rsid w:val="00845BDB"/>
    <w:rsid w:val="00851265"/>
    <w:rsid w:val="0086233D"/>
    <w:rsid w:val="008841C2"/>
    <w:rsid w:val="0088565A"/>
    <w:rsid w:val="0088597D"/>
    <w:rsid w:val="00890F0E"/>
    <w:rsid w:val="008921A0"/>
    <w:rsid w:val="00897542"/>
    <w:rsid w:val="008A09BE"/>
    <w:rsid w:val="008B711F"/>
    <w:rsid w:val="008C469B"/>
    <w:rsid w:val="008C4A5E"/>
    <w:rsid w:val="008D25B6"/>
    <w:rsid w:val="008D323B"/>
    <w:rsid w:val="008D6F15"/>
    <w:rsid w:val="008E343E"/>
    <w:rsid w:val="008E7A28"/>
    <w:rsid w:val="008F6DE8"/>
    <w:rsid w:val="00901AD8"/>
    <w:rsid w:val="00925CF2"/>
    <w:rsid w:val="009364DC"/>
    <w:rsid w:val="0094041A"/>
    <w:rsid w:val="009465B3"/>
    <w:rsid w:val="009526A7"/>
    <w:rsid w:val="00953FE5"/>
    <w:rsid w:val="00957AE3"/>
    <w:rsid w:val="00977DAC"/>
    <w:rsid w:val="00984807"/>
    <w:rsid w:val="00984FB8"/>
    <w:rsid w:val="00992B03"/>
    <w:rsid w:val="009A1D10"/>
    <w:rsid w:val="009B3192"/>
    <w:rsid w:val="009B6C62"/>
    <w:rsid w:val="009B71A1"/>
    <w:rsid w:val="009C283B"/>
    <w:rsid w:val="009D3DD7"/>
    <w:rsid w:val="009D6A66"/>
    <w:rsid w:val="009E0233"/>
    <w:rsid w:val="009E1FE1"/>
    <w:rsid w:val="009E2820"/>
    <w:rsid w:val="009E5196"/>
    <w:rsid w:val="009F2B94"/>
    <w:rsid w:val="009F50F2"/>
    <w:rsid w:val="00A02886"/>
    <w:rsid w:val="00A02AD2"/>
    <w:rsid w:val="00A13A54"/>
    <w:rsid w:val="00A15C71"/>
    <w:rsid w:val="00A20A26"/>
    <w:rsid w:val="00A27392"/>
    <w:rsid w:val="00A33D04"/>
    <w:rsid w:val="00A44029"/>
    <w:rsid w:val="00A4690F"/>
    <w:rsid w:val="00A52D14"/>
    <w:rsid w:val="00A545E1"/>
    <w:rsid w:val="00A55C81"/>
    <w:rsid w:val="00A748E8"/>
    <w:rsid w:val="00A8022E"/>
    <w:rsid w:val="00A81E29"/>
    <w:rsid w:val="00A92E82"/>
    <w:rsid w:val="00AA0A1B"/>
    <w:rsid w:val="00AC2D9D"/>
    <w:rsid w:val="00AC4D2A"/>
    <w:rsid w:val="00AD3244"/>
    <w:rsid w:val="00AD440B"/>
    <w:rsid w:val="00AE3929"/>
    <w:rsid w:val="00AE4A57"/>
    <w:rsid w:val="00AE7431"/>
    <w:rsid w:val="00AF5108"/>
    <w:rsid w:val="00AF5E5A"/>
    <w:rsid w:val="00B13711"/>
    <w:rsid w:val="00B54625"/>
    <w:rsid w:val="00B62FBC"/>
    <w:rsid w:val="00B653A8"/>
    <w:rsid w:val="00B9287D"/>
    <w:rsid w:val="00B93E2A"/>
    <w:rsid w:val="00B97E33"/>
    <w:rsid w:val="00BA5817"/>
    <w:rsid w:val="00BA6F23"/>
    <w:rsid w:val="00BB6240"/>
    <w:rsid w:val="00BE0354"/>
    <w:rsid w:val="00BF199D"/>
    <w:rsid w:val="00BF71FC"/>
    <w:rsid w:val="00C001F0"/>
    <w:rsid w:val="00C0500A"/>
    <w:rsid w:val="00C072EB"/>
    <w:rsid w:val="00C35B45"/>
    <w:rsid w:val="00C368C0"/>
    <w:rsid w:val="00C40433"/>
    <w:rsid w:val="00C43218"/>
    <w:rsid w:val="00C4522D"/>
    <w:rsid w:val="00C52614"/>
    <w:rsid w:val="00C633ED"/>
    <w:rsid w:val="00C74DED"/>
    <w:rsid w:val="00C81ADF"/>
    <w:rsid w:val="00C91080"/>
    <w:rsid w:val="00C93476"/>
    <w:rsid w:val="00C954E5"/>
    <w:rsid w:val="00CB2EB3"/>
    <w:rsid w:val="00CB776E"/>
    <w:rsid w:val="00CC29A7"/>
    <w:rsid w:val="00CC3F29"/>
    <w:rsid w:val="00CD1D69"/>
    <w:rsid w:val="00CD233D"/>
    <w:rsid w:val="00CD2CCC"/>
    <w:rsid w:val="00CD40DD"/>
    <w:rsid w:val="00CE2A16"/>
    <w:rsid w:val="00CE7811"/>
    <w:rsid w:val="00CF01B8"/>
    <w:rsid w:val="00CF1B8D"/>
    <w:rsid w:val="00CF79A8"/>
    <w:rsid w:val="00D07117"/>
    <w:rsid w:val="00D10663"/>
    <w:rsid w:val="00D20AA4"/>
    <w:rsid w:val="00D2203E"/>
    <w:rsid w:val="00D27C4E"/>
    <w:rsid w:val="00D3076E"/>
    <w:rsid w:val="00D366A3"/>
    <w:rsid w:val="00D4488B"/>
    <w:rsid w:val="00D64117"/>
    <w:rsid w:val="00D77254"/>
    <w:rsid w:val="00D82476"/>
    <w:rsid w:val="00D846D9"/>
    <w:rsid w:val="00D979FB"/>
    <w:rsid w:val="00DB1DE9"/>
    <w:rsid w:val="00DC1E24"/>
    <w:rsid w:val="00DD6C39"/>
    <w:rsid w:val="00DE4038"/>
    <w:rsid w:val="00DE7AE3"/>
    <w:rsid w:val="00DF069C"/>
    <w:rsid w:val="00DF2F88"/>
    <w:rsid w:val="00DF6FE6"/>
    <w:rsid w:val="00E11512"/>
    <w:rsid w:val="00E31586"/>
    <w:rsid w:val="00E438BA"/>
    <w:rsid w:val="00E451E0"/>
    <w:rsid w:val="00E455C2"/>
    <w:rsid w:val="00E505ED"/>
    <w:rsid w:val="00E52BCD"/>
    <w:rsid w:val="00E53FB8"/>
    <w:rsid w:val="00E55799"/>
    <w:rsid w:val="00E64063"/>
    <w:rsid w:val="00E6669B"/>
    <w:rsid w:val="00E77FC4"/>
    <w:rsid w:val="00E83D61"/>
    <w:rsid w:val="00E94735"/>
    <w:rsid w:val="00E97E9F"/>
    <w:rsid w:val="00EA5BC8"/>
    <w:rsid w:val="00EB2810"/>
    <w:rsid w:val="00EC6A7D"/>
    <w:rsid w:val="00ED1984"/>
    <w:rsid w:val="00ED238D"/>
    <w:rsid w:val="00EE115A"/>
    <w:rsid w:val="00EE2E29"/>
    <w:rsid w:val="00EE40FC"/>
    <w:rsid w:val="00EE4351"/>
    <w:rsid w:val="00EE45F6"/>
    <w:rsid w:val="00EF0EC3"/>
    <w:rsid w:val="00EF2A61"/>
    <w:rsid w:val="00EF628F"/>
    <w:rsid w:val="00F04095"/>
    <w:rsid w:val="00F04FFB"/>
    <w:rsid w:val="00F22C2C"/>
    <w:rsid w:val="00F371A3"/>
    <w:rsid w:val="00F4175E"/>
    <w:rsid w:val="00F4391C"/>
    <w:rsid w:val="00F44D36"/>
    <w:rsid w:val="00F4793B"/>
    <w:rsid w:val="00F54354"/>
    <w:rsid w:val="00F60FD8"/>
    <w:rsid w:val="00F61154"/>
    <w:rsid w:val="00F64414"/>
    <w:rsid w:val="00F70C07"/>
    <w:rsid w:val="00F80E13"/>
    <w:rsid w:val="00F87DB0"/>
    <w:rsid w:val="00F936DD"/>
    <w:rsid w:val="00F946CC"/>
    <w:rsid w:val="00FA4D7E"/>
    <w:rsid w:val="00FA7120"/>
    <w:rsid w:val="00FC2856"/>
    <w:rsid w:val="00FC69E2"/>
    <w:rsid w:val="00FD780E"/>
    <w:rsid w:val="00FE7C5C"/>
    <w:rsid w:val="00FF13FD"/>
    <w:rsid w:val="00FF37D7"/>
    <w:rsid w:val="00FF4B1D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57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  <w:style w:type="character" w:styleId="ad">
    <w:name w:val="Emphasis"/>
    <w:basedOn w:val="a0"/>
    <w:uiPriority w:val="20"/>
    <w:qFormat/>
    <w:rsid w:val="00A44029"/>
    <w:rPr>
      <w:i/>
      <w:iCs/>
    </w:rPr>
  </w:style>
  <w:style w:type="character" w:customStyle="1" w:styleId="10">
    <w:name w:val="Заголовок 1 Знак"/>
    <w:basedOn w:val="a0"/>
    <w:link w:val="1"/>
    <w:rsid w:val="00E557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57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  <w:style w:type="character" w:styleId="ad">
    <w:name w:val="Emphasis"/>
    <w:basedOn w:val="a0"/>
    <w:uiPriority w:val="20"/>
    <w:qFormat/>
    <w:rsid w:val="00A44029"/>
    <w:rPr>
      <w:i/>
      <w:iCs/>
    </w:rPr>
  </w:style>
  <w:style w:type="character" w:customStyle="1" w:styleId="10">
    <w:name w:val="Заголовок 1 Знак"/>
    <w:basedOn w:val="a0"/>
    <w:link w:val="1"/>
    <w:rsid w:val="00E557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ender@rokada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C56CF-FF07-4832-84B4-2E6A805A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18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Евгений Королев</cp:lastModifiedBy>
  <cp:revision>20</cp:revision>
  <cp:lastPrinted>2019-01-08T14:20:00Z</cp:lastPrinted>
  <dcterms:created xsi:type="dcterms:W3CDTF">2019-01-10T10:16:00Z</dcterms:created>
  <dcterms:modified xsi:type="dcterms:W3CDTF">2019-01-10T13:06:00Z</dcterms:modified>
</cp:coreProperties>
</file>